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60E2" w14:textId="77777777" w:rsidR="003E5D43" w:rsidRDefault="003E5D43" w:rsidP="00D74F5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E58AB63" w14:textId="77777777" w:rsidR="003E5D43" w:rsidRDefault="003E5D43" w:rsidP="00D74F5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287986B" w14:textId="77777777" w:rsidR="003E5D43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noProof/>
          <w:kern w:val="2"/>
          <w:sz w:val="28"/>
          <w:szCs w:val="28"/>
          <w:lang w:eastAsia="hr-H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E0D927" wp14:editId="70F79CF5">
            <wp:simplePos x="0" y="0"/>
            <wp:positionH relativeFrom="column">
              <wp:posOffset>2508250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F0249" w14:textId="77777777" w:rsidR="003E5D43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215574049"/>
      <w:bookmarkEnd w:id="0"/>
    </w:p>
    <w:p w14:paraId="5A3773F3" w14:textId="77777777" w:rsidR="003E5D43" w:rsidRPr="00424680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C680B6B" w14:textId="77777777" w:rsidR="003E5D43" w:rsidRPr="00B87CE1" w:rsidRDefault="003E5D43" w:rsidP="003E5D43">
      <w:pPr>
        <w:spacing w:after="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8ACF0D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</w:p>
    <w:p w14:paraId="0E3614FF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REPUBLIKA HRVATSKA</w:t>
      </w:r>
    </w:p>
    <w:p w14:paraId="4BD023FF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KARLOVAČKA ŽUPANIJA</w:t>
      </w:r>
    </w:p>
    <w:p w14:paraId="0B01D1AB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OPĆINA BARILOVIĆ</w:t>
      </w:r>
    </w:p>
    <w:p w14:paraId="5FD55367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OPĆINSKO VIJEĆE</w:t>
      </w:r>
    </w:p>
    <w:p w14:paraId="15ED7ECC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  <w:t>___________________________________________________________________________</w:t>
      </w:r>
    </w:p>
    <w:p w14:paraId="53260C8F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75BCA97B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1BEC43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E7AB850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74FDCDB2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7C91096" w14:textId="3ECF2A5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TOČKA 2</w:t>
      </w:r>
      <w:r w:rsidR="0005783A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1</w:t>
      </w: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.</w:t>
      </w:r>
    </w:p>
    <w:p w14:paraId="078E2C21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en-US" w:eastAsia="hr-HR"/>
          <w14:ligatures w14:val="standardContextual"/>
        </w:rPr>
      </w:pPr>
    </w:p>
    <w:p w14:paraId="743F951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647D93E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D65EE6C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PRIJEDLOG</w:t>
      </w:r>
    </w:p>
    <w:p w14:paraId="5A788956" w14:textId="1856903B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PROGRAMA 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UTROŠKA SREDSTAVA </w:t>
      </w:r>
      <w:r w:rsidR="006E159D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VODNOG DOPRINOSA</w:t>
      </w:r>
      <w:r w:rsidR="007C6B8B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ZA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2026</w:t>
      </w: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.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GODINI</w:t>
      </w:r>
    </w:p>
    <w:p w14:paraId="5D399BDB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061D04D1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224E7AC1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37C7F3C3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PREDLAGATELJ:</w:t>
      </w:r>
      <w:r w:rsidRPr="00B87CE1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87CE1">
        <w:rPr>
          <w:rFonts w:ascii="Times New Roman" w:hAnsi="Times New Roman"/>
          <w:b/>
          <w:kern w:val="2"/>
          <w:sz w:val="32"/>
          <w:szCs w:val="32"/>
          <w14:ligatures w14:val="standardContextual"/>
        </w:rPr>
        <w:t>Općinski načelnik Općine Barilović</w:t>
      </w:r>
    </w:p>
    <w:p w14:paraId="0CDF5BC8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  <w14:ligatures w14:val="standardContextual"/>
        </w:rPr>
      </w:pPr>
    </w:p>
    <w:p w14:paraId="6FD0B642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34ED016E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035CB1C1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161BF5F5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C3A601A" w14:textId="117D19EC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6858C1A" w14:textId="7DD35DAF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30BE0926" w14:textId="0571B2FA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765A2699" w14:textId="7B87C23A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C5CA64C" w14:textId="77777777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9649E2E" w14:textId="77777777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4152C1E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B4A59D5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7E651F8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  <w:t xml:space="preserve">_______ </w:t>
      </w:r>
      <w:r w:rsidRPr="00B87CE1"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  <w:t>__________________________________________________________________________________</w:t>
      </w:r>
    </w:p>
    <w:p w14:paraId="22BD56AC" w14:textId="12836D80" w:rsidR="003E5D43" w:rsidRDefault="003E5D43" w:rsidP="003E5D43">
      <w:pPr>
        <w:spacing w:after="0" w:line="259" w:lineRule="auto"/>
        <w:ind w:left="4320" w:firstLine="72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Barilović, prosinac 2025. godine</w:t>
      </w:r>
    </w:p>
    <w:p w14:paraId="6A398CAD" w14:textId="77777777" w:rsidR="006E159D" w:rsidRPr="006E159D" w:rsidRDefault="006E159D" w:rsidP="006E159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E159D">
        <w:rPr>
          <w:rFonts w:ascii="Times New Roman" w:hAnsi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57E730A0" wp14:editId="5B41519A">
            <wp:extent cx="676275" cy="685800"/>
            <wp:effectExtent l="0" t="0" r="9525" b="0"/>
            <wp:docPr id="73312598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59D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3CD6B335" w14:textId="77777777" w:rsidR="006E159D" w:rsidRPr="006E159D" w:rsidRDefault="006E159D" w:rsidP="006E159D">
      <w:pPr>
        <w:spacing w:after="0"/>
        <w:rPr>
          <w:rFonts w:ascii="Times New Roman" w:hAnsi="Times New Roman"/>
          <w:b/>
          <w:sz w:val="24"/>
          <w:szCs w:val="24"/>
        </w:rPr>
      </w:pPr>
      <w:r w:rsidRPr="006E159D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13A5DF0F" w14:textId="77777777" w:rsidR="006E159D" w:rsidRPr="006E159D" w:rsidRDefault="006E159D" w:rsidP="006E159D">
      <w:pPr>
        <w:spacing w:after="0"/>
        <w:rPr>
          <w:rFonts w:ascii="Times New Roman" w:hAnsi="Times New Roman"/>
          <w:b/>
          <w:sz w:val="24"/>
          <w:szCs w:val="24"/>
        </w:rPr>
      </w:pPr>
      <w:r w:rsidRPr="006E159D">
        <w:rPr>
          <w:rFonts w:ascii="Times New Roman" w:hAnsi="Times New Roman"/>
          <w:b/>
          <w:sz w:val="24"/>
          <w:szCs w:val="24"/>
        </w:rPr>
        <w:t>KARLOVAČKA ŽUPANIJA</w:t>
      </w:r>
    </w:p>
    <w:p w14:paraId="5D6AFE04" w14:textId="77777777" w:rsidR="006E159D" w:rsidRPr="006E159D" w:rsidRDefault="006E159D" w:rsidP="006E159D">
      <w:pPr>
        <w:spacing w:after="0"/>
        <w:rPr>
          <w:rFonts w:ascii="Times New Roman" w:hAnsi="Times New Roman"/>
          <w:b/>
          <w:sz w:val="24"/>
          <w:szCs w:val="24"/>
        </w:rPr>
      </w:pPr>
      <w:r w:rsidRPr="006E159D">
        <w:rPr>
          <w:rFonts w:ascii="Times New Roman" w:hAnsi="Times New Roman"/>
          <w:b/>
          <w:sz w:val="24"/>
          <w:szCs w:val="24"/>
        </w:rPr>
        <w:t>OPĆINA BARILOVIĆ</w:t>
      </w:r>
    </w:p>
    <w:p w14:paraId="6C9FC8CD" w14:textId="77777777" w:rsidR="006E159D" w:rsidRPr="006E159D" w:rsidRDefault="006E159D" w:rsidP="006E159D">
      <w:pPr>
        <w:spacing w:after="0"/>
        <w:rPr>
          <w:rFonts w:ascii="Times New Roman" w:hAnsi="Times New Roman"/>
          <w:b/>
          <w:sz w:val="24"/>
          <w:szCs w:val="24"/>
        </w:rPr>
      </w:pPr>
      <w:r w:rsidRPr="006E159D">
        <w:rPr>
          <w:rFonts w:ascii="Times New Roman" w:hAnsi="Times New Roman"/>
          <w:b/>
          <w:sz w:val="24"/>
          <w:szCs w:val="24"/>
        </w:rPr>
        <w:t>OPĆINSKO VIJEĆE</w:t>
      </w:r>
    </w:p>
    <w:p w14:paraId="48E74926" w14:textId="77777777" w:rsidR="006E159D" w:rsidRDefault="006E159D" w:rsidP="006E159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BEE0733" w14:textId="73E454DD" w:rsidR="006E159D" w:rsidRDefault="006E159D" w:rsidP="006E15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5972BE9" w14:textId="2E0A5B6E" w:rsidR="006E159D" w:rsidRDefault="006E159D" w:rsidP="006E15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</w:t>
      </w:r>
    </w:p>
    <w:p w14:paraId="337C5134" w14:textId="454F040E" w:rsidR="006E159D" w:rsidRDefault="006E159D" w:rsidP="006E15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>, ___. prosinca 2025.</w:t>
      </w:r>
    </w:p>
    <w:p w14:paraId="4343FD46" w14:textId="77777777" w:rsidR="006E159D" w:rsidRDefault="006E159D" w:rsidP="006E1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5847EA" w14:textId="2C70F29F" w:rsidR="006E159D" w:rsidRDefault="006E159D" w:rsidP="006E15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Na temelju članka 12. st. (4) Zakona o financiranju vodnog gospodarstva (Narodne novine, broj 153/09, 90/11, 56/13,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154/14, 119/15, 120/16, 127/17, 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66/19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36/24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 xml:space="preserve">) i članka 34. Statuta Općine Barilović („Službeni glasnik Općine Barilović,“ broj  01/18 i 01/21), Općinsko vijeće Općine Barilović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___ 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održanoj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_______2025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. godine, donijelo je</w:t>
      </w:r>
    </w:p>
    <w:p w14:paraId="2FCB9B8C" w14:textId="77777777" w:rsidR="006E159D" w:rsidRDefault="006E159D" w:rsidP="006E15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1B24E6" w14:textId="77777777" w:rsidR="006E159D" w:rsidRPr="0019091D" w:rsidRDefault="006E159D" w:rsidP="006E159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96359A0" w14:textId="77777777" w:rsidR="006E159D" w:rsidRPr="0019091D" w:rsidRDefault="006E159D" w:rsidP="006E15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PROGRAMA</w:t>
      </w:r>
    </w:p>
    <w:p w14:paraId="737259AA" w14:textId="7A1A9C07" w:rsidR="006E159D" w:rsidRPr="0019091D" w:rsidRDefault="006E159D" w:rsidP="006E15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UTROŠKA  S</w:t>
      </w:r>
      <w:r w:rsidR="007C6B8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REDSTAVA VODNOG DOPRINOSA ZA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2026</w:t>
      </w:r>
      <w:r w:rsidRPr="0019091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GODINI</w:t>
      </w:r>
    </w:p>
    <w:p w14:paraId="04E6C96B" w14:textId="77777777" w:rsidR="006E159D" w:rsidRPr="0019091D" w:rsidRDefault="006E159D" w:rsidP="006E1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C9CEB0" w14:textId="77777777" w:rsidR="006E159D" w:rsidRPr="0019091D" w:rsidRDefault="006E159D" w:rsidP="006E1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6D0AEDFB" w14:textId="00E212A7" w:rsidR="006E159D" w:rsidRPr="0019091D" w:rsidRDefault="006E159D" w:rsidP="006E1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  <w:t>Ovim Programom utvrđuje se planirana visina prihoda i utrošak sredstava ostvarenih temeljem uplate vodnog doprinosa u Pr</w:t>
      </w:r>
      <w:r w:rsidR="007C6B8B">
        <w:rPr>
          <w:rFonts w:ascii="Times New Roman" w:eastAsia="Times New Roman" w:hAnsi="Times New Roman"/>
          <w:sz w:val="24"/>
          <w:szCs w:val="24"/>
          <w:lang w:eastAsia="hr-HR"/>
        </w:rPr>
        <w:t>oračunu Općine Barilović za 2026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p w14:paraId="5758B14A" w14:textId="77777777" w:rsidR="006E159D" w:rsidRPr="0019091D" w:rsidRDefault="006E159D" w:rsidP="006E15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964E83" w14:textId="77777777" w:rsidR="006E159D" w:rsidRPr="0019091D" w:rsidRDefault="006E159D" w:rsidP="006E1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214E96E9" w14:textId="6F7A1A9D" w:rsidR="006E159D" w:rsidRPr="0019091D" w:rsidRDefault="006E159D" w:rsidP="006E15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Planiran je prihod od vodnog doprinosa u iznosu od </w:t>
      </w:r>
      <w:r w:rsidR="0009630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00,00 EUR.</w:t>
      </w:r>
    </w:p>
    <w:p w14:paraId="5F003FA3" w14:textId="77777777" w:rsidR="006E159D" w:rsidRPr="0019091D" w:rsidRDefault="006E159D" w:rsidP="006E15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963123" w14:textId="77777777" w:rsidR="006E159D" w:rsidRPr="0019091D" w:rsidRDefault="006E159D" w:rsidP="006E1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47E7D080" w14:textId="494249E6" w:rsidR="006E159D" w:rsidRPr="0019091D" w:rsidRDefault="006E159D" w:rsidP="006E1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  <w:t>Sredstva iz članka 2. ovog Programa utrošiti će se za održavanje nerazvrstanih cesta na području Općine Barilović u 202</w:t>
      </w:r>
      <w:r w:rsidR="007C6B8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. godini.</w:t>
      </w:r>
    </w:p>
    <w:p w14:paraId="23368E9A" w14:textId="77777777" w:rsidR="006E159D" w:rsidRPr="0019091D" w:rsidRDefault="006E159D" w:rsidP="006E15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096416" w14:textId="77777777" w:rsidR="006E159D" w:rsidRPr="0019091D" w:rsidRDefault="006E159D" w:rsidP="006E15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26519E66" w14:textId="77777777" w:rsidR="006E159D" w:rsidRDefault="006E159D" w:rsidP="006E1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  <w:t>Ovaj  Program objaviti će se u „Službenom Glasniku Općine Barilović“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stupa na snagu osmog dana od objave.</w:t>
      </w:r>
    </w:p>
    <w:p w14:paraId="24367304" w14:textId="77777777" w:rsidR="006E159D" w:rsidRDefault="006E159D" w:rsidP="006E1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69633" w14:textId="77777777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3347824" w14:textId="4D603804" w:rsidR="00824146" w:rsidRPr="0019091D" w:rsidRDefault="00824146" w:rsidP="00824146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EF1D559" w14:textId="065462B0" w:rsidR="0053310A" w:rsidRPr="00D74F52" w:rsidRDefault="00824146" w:rsidP="00824146">
      <w:pPr>
        <w:rPr>
          <w:bCs/>
        </w:rPr>
      </w:pP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>Predsjednik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 xml:space="preserve"> Općinskog vijeća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ab/>
        <w:t>Miroslav Marčac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</w:p>
    <w:sectPr w:rsidR="0053310A" w:rsidRPr="00D74F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46"/>
    <w:rsid w:val="0005783A"/>
    <w:rsid w:val="0009630E"/>
    <w:rsid w:val="00220A22"/>
    <w:rsid w:val="00222AC1"/>
    <w:rsid w:val="002E1471"/>
    <w:rsid w:val="003E5D43"/>
    <w:rsid w:val="004054BD"/>
    <w:rsid w:val="004E23E0"/>
    <w:rsid w:val="0053310A"/>
    <w:rsid w:val="006B2C17"/>
    <w:rsid w:val="006E159D"/>
    <w:rsid w:val="007C6B8B"/>
    <w:rsid w:val="00824146"/>
    <w:rsid w:val="008C5740"/>
    <w:rsid w:val="00A0046B"/>
    <w:rsid w:val="00AA46E7"/>
    <w:rsid w:val="00D74F52"/>
    <w:rsid w:val="00D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387"/>
  <w15:chartTrackingRefBased/>
  <w15:docId w15:val="{04F467E0-01D4-4DFE-A51A-0134A69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46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4146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13</cp:revision>
  <cp:lastPrinted>2025-12-12T15:37:00Z</cp:lastPrinted>
  <dcterms:created xsi:type="dcterms:W3CDTF">2025-01-02T17:06:00Z</dcterms:created>
  <dcterms:modified xsi:type="dcterms:W3CDTF">2025-12-12T15:37:00Z</dcterms:modified>
</cp:coreProperties>
</file>